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FA5AF3" w14:textId="77777777" w:rsidR="009E7915" w:rsidRDefault="009E7915" w:rsidP="009E7915">
      <w:pPr>
        <w:pStyle w:val="BodyText"/>
        <w:tabs>
          <w:tab w:val="left" w:pos="1701"/>
        </w:tabs>
      </w:pPr>
      <w:r>
        <w:rPr>
          <w:b/>
        </w:rPr>
        <w:t>VTS3</w:t>
      </w:r>
      <w:r w:rsidR="00C03206">
        <w:rPr>
          <w:b/>
        </w:rPr>
        <w:t>5</w:t>
      </w:r>
      <w:r>
        <w:tab/>
        <w:t xml:space="preserve">Input </w:t>
      </w:r>
      <w:bookmarkStart w:id="0" w:name="_GoBack"/>
      <w:r>
        <w:t>paper</w:t>
      </w:r>
      <w:bookmarkEnd w:id="0"/>
    </w:p>
    <w:p w14:paraId="0E7FE69C" w14:textId="77777777" w:rsidR="009E7915" w:rsidRDefault="009E7915" w:rsidP="009E7915">
      <w:pPr>
        <w:pStyle w:val="BodyText"/>
        <w:tabs>
          <w:tab w:val="left" w:pos="1701"/>
        </w:tabs>
      </w:pPr>
      <w:r>
        <w:rPr>
          <w:b/>
        </w:rPr>
        <w:t>Agenda item</w:t>
      </w:r>
      <w:r>
        <w:tab/>
      </w:r>
      <w:r w:rsidR="0097665C">
        <w:t>10.6</w:t>
      </w:r>
    </w:p>
    <w:p w14:paraId="5BBEA957" w14:textId="77777777" w:rsidR="009E7915" w:rsidRDefault="009E7915" w:rsidP="009E7915">
      <w:pPr>
        <w:pStyle w:val="BodyText"/>
        <w:tabs>
          <w:tab w:val="left" w:pos="1701"/>
        </w:tabs>
      </w:pPr>
      <w:r>
        <w:rPr>
          <w:b/>
        </w:rPr>
        <w:t>Task Number</w:t>
      </w:r>
      <w:r>
        <w:tab/>
      </w:r>
      <w:r w:rsidR="00C03206">
        <w:t>20</w:t>
      </w:r>
    </w:p>
    <w:p w14:paraId="3C735110" w14:textId="77777777" w:rsidR="009E7915" w:rsidRDefault="009E7915" w:rsidP="009E7915">
      <w:pPr>
        <w:pStyle w:val="BodyText"/>
        <w:tabs>
          <w:tab w:val="left" w:pos="1701"/>
        </w:tabs>
      </w:pPr>
      <w:r>
        <w:rPr>
          <w:b/>
        </w:rPr>
        <w:t>Author(s)</w:t>
      </w:r>
      <w:r>
        <w:tab/>
        <w:t>Australian VTS Working Group</w:t>
      </w:r>
      <w:r w:rsidR="00783D2E">
        <w:t xml:space="preserve"> / AMSA</w:t>
      </w:r>
    </w:p>
    <w:p w14:paraId="2EF9A037" w14:textId="77777777" w:rsidR="009E7915" w:rsidRDefault="009E7915" w:rsidP="009E7915">
      <w:pPr>
        <w:pStyle w:val="Title"/>
        <w:jc w:val="left"/>
        <w:rPr>
          <w:sz w:val="22"/>
          <w:szCs w:val="22"/>
        </w:rPr>
      </w:pPr>
    </w:p>
    <w:p w14:paraId="398429CF" w14:textId="77777777" w:rsidR="009E7915" w:rsidRPr="00827A6D" w:rsidRDefault="00AA44EF" w:rsidP="009E7915">
      <w:pPr>
        <w:pStyle w:val="Title"/>
      </w:pPr>
      <w:r>
        <w:t xml:space="preserve">Produce </w:t>
      </w:r>
      <w:r w:rsidR="00C03206">
        <w:t xml:space="preserve">a </w:t>
      </w:r>
      <w:r>
        <w:t>Guideline</w:t>
      </w:r>
      <w:r w:rsidR="00C03206">
        <w:t xml:space="preserve"> on Revalidation and Refresher Training for VTS P</w:t>
      </w:r>
      <w:r w:rsidR="00C03206" w:rsidRPr="00C03206">
        <w:t>ersonnel</w:t>
      </w:r>
    </w:p>
    <w:p w14:paraId="1E44BD26" w14:textId="77777777" w:rsidR="009E7915" w:rsidRDefault="009E7915" w:rsidP="009E7915">
      <w:pPr>
        <w:pStyle w:val="Heading1"/>
      </w:pPr>
      <w:r>
        <w:t>Summary</w:t>
      </w:r>
    </w:p>
    <w:p w14:paraId="4E191134" w14:textId="77777777" w:rsidR="004004C8" w:rsidRDefault="009E7915" w:rsidP="009E7915">
      <w:pPr>
        <w:pStyle w:val="BodyText"/>
      </w:pPr>
      <w:r>
        <w:t xml:space="preserve">The </w:t>
      </w:r>
      <w:r w:rsidR="002B1302">
        <w:t>Australian VTS Working Group, as part of its 201</w:t>
      </w:r>
      <w:r w:rsidR="0084392E">
        <w:t>0</w:t>
      </w:r>
      <w:r w:rsidR="002B1302">
        <w:t xml:space="preserve">-12 Work Program, </w:t>
      </w:r>
      <w:r w:rsidR="00A4321C">
        <w:t xml:space="preserve">developed </w:t>
      </w:r>
      <w:r w:rsidR="0009681E">
        <w:t xml:space="preserve">a </w:t>
      </w:r>
      <w:r w:rsidR="00A4321C">
        <w:t>draft</w:t>
      </w:r>
      <w:r w:rsidR="002B1302">
        <w:t xml:space="preserve"> guideline on </w:t>
      </w:r>
      <w:r w:rsidR="002B1302" w:rsidRPr="002B1302">
        <w:rPr>
          <w:i/>
        </w:rPr>
        <w:t>Revalidation and Refresher Training for VTS Personnel</w:t>
      </w:r>
      <w:r>
        <w:t>.</w:t>
      </w:r>
      <w:r w:rsidR="004004C8" w:rsidRPr="004004C8">
        <w:t xml:space="preserve"> </w:t>
      </w:r>
    </w:p>
    <w:p w14:paraId="32B5CCC9" w14:textId="77777777" w:rsidR="004004C8" w:rsidRDefault="004004C8" w:rsidP="004004C8">
      <w:pPr>
        <w:pStyle w:val="BodyText"/>
      </w:pPr>
      <w:r>
        <w:t xml:space="preserve">The </w:t>
      </w:r>
      <w:r w:rsidRPr="004004C8">
        <w:t xml:space="preserve">Guideline was developed using the draft IALA Model Course V-103/5 – </w:t>
      </w:r>
      <w:r>
        <w:t>Revalidation Training for VTS Personnel</w:t>
      </w:r>
      <w:r w:rsidR="00D311A6">
        <w:t xml:space="preserve"> developed several years ago but </w:t>
      </w:r>
      <w:r w:rsidR="008074B6">
        <w:t xml:space="preserve">which </w:t>
      </w:r>
      <w:r w:rsidR="00D311A6">
        <w:t>has not been</w:t>
      </w:r>
      <w:r w:rsidR="00D311A6" w:rsidRPr="00D311A6">
        <w:t xml:space="preserve"> released</w:t>
      </w:r>
      <w:r>
        <w:t>.</w:t>
      </w:r>
    </w:p>
    <w:p w14:paraId="037E0D25" w14:textId="77777777" w:rsidR="009E7915" w:rsidRDefault="009E7915" w:rsidP="009E7915">
      <w:pPr>
        <w:pStyle w:val="Heading2"/>
      </w:pPr>
      <w:r>
        <w:t>Purpose of the document</w:t>
      </w:r>
    </w:p>
    <w:p w14:paraId="15CAFAEB" w14:textId="77777777" w:rsidR="004004C8" w:rsidRDefault="004004C8" w:rsidP="009E7915">
      <w:pPr>
        <w:pStyle w:val="BodyText"/>
      </w:pPr>
      <w:r w:rsidRPr="004004C8">
        <w:t xml:space="preserve">The Guideline is intended to provide Authorities charged with the provision of Vessel Traffic Services guidance on the training of VTS Operators, VTS Supervisors and </w:t>
      </w:r>
      <w:r w:rsidR="00D311A6">
        <w:t>OJT Trainers</w:t>
      </w:r>
      <w:r w:rsidRPr="004004C8">
        <w:t xml:space="preserve">. </w:t>
      </w:r>
    </w:p>
    <w:p w14:paraId="2708BEDF" w14:textId="77777777" w:rsidR="009E7915" w:rsidRDefault="009E7915" w:rsidP="009E7915">
      <w:pPr>
        <w:pStyle w:val="BodyText"/>
        <w:rPr>
          <w:i/>
        </w:rPr>
      </w:pPr>
      <w:r>
        <w:t xml:space="preserve">This document is provided </w:t>
      </w:r>
      <w:r w:rsidR="0009681E">
        <w:t xml:space="preserve">to the </w:t>
      </w:r>
      <w:r>
        <w:t xml:space="preserve">VTS Committee </w:t>
      </w:r>
      <w:r w:rsidR="004004C8">
        <w:t xml:space="preserve">for consideration as an input paper to </w:t>
      </w:r>
      <w:r>
        <w:t xml:space="preserve">assist completion of Task </w:t>
      </w:r>
      <w:r w:rsidR="00A4321C">
        <w:t>20</w:t>
      </w:r>
      <w:r>
        <w:t xml:space="preserve"> - </w:t>
      </w:r>
      <w:r w:rsidR="0084392E">
        <w:rPr>
          <w:i/>
        </w:rPr>
        <w:t>Produce a G</w:t>
      </w:r>
      <w:r w:rsidR="00A4321C" w:rsidRPr="0084392E">
        <w:rPr>
          <w:i/>
        </w:rPr>
        <w:t>uideline on revalidation and refresher training for VTS personnel</w:t>
      </w:r>
      <w:r w:rsidRPr="0084392E">
        <w:rPr>
          <w:i/>
        </w:rPr>
        <w:t>.</w:t>
      </w:r>
    </w:p>
    <w:p w14:paraId="158F3F04" w14:textId="77777777" w:rsidR="009E7915" w:rsidRDefault="009E7915" w:rsidP="009E7915">
      <w:pPr>
        <w:pStyle w:val="Heading1"/>
      </w:pPr>
      <w:r>
        <w:t>Background</w:t>
      </w:r>
    </w:p>
    <w:p w14:paraId="3371334D" w14:textId="77777777" w:rsidR="009E7915" w:rsidRDefault="009E7915" w:rsidP="009E7915">
      <w:pPr>
        <w:pStyle w:val="BodyText"/>
      </w:pPr>
      <w:r>
        <w:t>The Australian VTS Working Group (VTSWG) is a consultative group to facilitate communication and information sharing between VTS authorities and key stakeholders.  Included in the terms of Reference for the Group are:</w:t>
      </w:r>
    </w:p>
    <w:p w14:paraId="18C9E951" w14:textId="77777777" w:rsidR="009E7915" w:rsidRDefault="009E7915" w:rsidP="009E7915">
      <w:pPr>
        <w:pStyle w:val="BodyText"/>
        <w:numPr>
          <w:ilvl w:val="0"/>
          <w:numId w:val="3"/>
        </w:numPr>
      </w:pPr>
      <w:r>
        <w:t>Facilitate a common understanding of the delivery of vessel traffic services across Australia.</w:t>
      </w:r>
    </w:p>
    <w:p w14:paraId="150881D3" w14:textId="77777777" w:rsidR="009E7915" w:rsidRDefault="009E7915" w:rsidP="009E7915">
      <w:pPr>
        <w:pStyle w:val="BodyText"/>
        <w:numPr>
          <w:ilvl w:val="0"/>
          <w:numId w:val="3"/>
        </w:numPr>
      </w:pPr>
      <w:r>
        <w:t xml:space="preserve">Facilitate the promotion of a standardised approach to the delivery of vessel traffic services that reflect international best practices, obligations and guidelines. </w:t>
      </w:r>
    </w:p>
    <w:p w14:paraId="02693461" w14:textId="77777777" w:rsidR="009E7915" w:rsidRDefault="009E7915" w:rsidP="009E7915">
      <w:pPr>
        <w:pStyle w:val="BodyText"/>
        <w:numPr>
          <w:ilvl w:val="0"/>
          <w:numId w:val="4"/>
        </w:numPr>
      </w:pPr>
      <w:r>
        <w:t>Provide a mechanism for VTS authorities to contribute to the preparation and review of relevant IALA guidance on VTS as identified in the IALA quadrennial work programme.</w:t>
      </w:r>
    </w:p>
    <w:p w14:paraId="190B0D9C" w14:textId="77777777" w:rsidR="009E7915" w:rsidRDefault="009E7915" w:rsidP="009E7915">
      <w:pPr>
        <w:pStyle w:val="BodyText"/>
      </w:pPr>
      <w:r>
        <w:t xml:space="preserve">At its meeting in </w:t>
      </w:r>
      <w:r w:rsidR="00A4321C">
        <w:t>April</w:t>
      </w:r>
      <w:r>
        <w:t xml:space="preserve"> 201</w:t>
      </w:r>
      <w:r w:rsidR="00A4321C">
        <w:t>2</w:t>
      </w:r>
      <w:r>
        <w:t xml:space="preserve"> the Group reviewed the </w:t>
      </w:r>
      <w:r w:rsidR="00CF6613">
        <w:t xml:space="preserve">draft </w:t>
      </w:r>
      <w:r w:rsidR="00CF6613" w:rsidRPr="00CF6613">
        <w:t xml:space="preserve">Guideline </w:t>
      </w:r>
      <w:r>
        <w:t xml:space="preserve">with a view to </w:t>
      </w:r>
      <w:r w:rsidR="00A4321C">
        <w:t xml:space="preserve">forwarding to IALA as an input paper to Task 20 of the VTS Committee - </w:t>
      </w:r>
      <w:r w:rsidR="00A4321C" w:rsidRPr="0084392E">
        <w:rPr>
          <w:i/>
        </w:rPr>
        <w:t>Produce a guideline on revalidation and refresher training for VTS personnel</w:t>
      </w:r>
      <w:r>
        <w:t xml:space="preserve">.  </w:t>
      </w:r>
    </w:p>
    <w:p w14:paraId="5815DF22" w14:textId="77777777" w:rsidR="009E7915" w:rsidRDefault="009E7915" w:rsidP="009E7915">
      <w:pPr>
        <w:pStyle w:val="Heading1"/>
      </w:pPr>
      <w:r>
        <w:t>Discussion</w:t>
      </w:r>
    </w:p>
    <w:p w14:paraId="5A1DF471" w14:textId="77777777" w:rsidR="009E7915" w:rsidRDefault="0084392E" w:rsidP="009E7915">
      <w:pPr>
        <w:pStyle w:val="BodyText"/>
        <w:rPr>
          <w:lang w:eastAsia="de-DE"/>
        </w:rPr>
      </w:pPr>
      <w:r>
        <w:rPr>
          <w:lang w:eastAsia="de-DE"/>
        </w:rPr>
        <w:t xml:space="preserve">The IALA VTS Committee has previously developed a Guideline on revalidation, however it was never </w:t>
      </w:r>
      <w:r w:rsidR="00F26636">
        <w:rPr>
          <w:lang w:eastAsia="de-DE"/>
        </w:rPr>
        <w:t>released</w:t>
      </w:r>
      <w:r>
        <w:rPr>
          <w:lang w:eastAsia="de-DE"/>
        </w:rPr>
        <w:t>.  The Australian VTS Working Group used the draft paper as a template to develop the attached document.</w:t>
      </w:r>
    </w:p>
    <w:p w14:paraId="4A376BC4" w14:textId="77777777" w:rsidR="009E7915" w:rsidRDefault="009E7915" w:rsidP="009E7915">
      <w:pPr>
        <w:pStyle w:val="Heading1"/>
      </w:pPr>
      <w:r>
        <w:lastRenderedPageBreak/>
        <w:t>Action requested of the Committee</w:t>
      </w:r>
    </w:p>
    <w:p w14:paraId="4B2E1A71" w14:textId="77777777" w:rsidR="00C60AFA" w:rsidRDefault="009E7915" w:rsidP="001270C7">
      <w:pPr>
        <w:pStyle w:val="List1"/>
        <w:numPr>
          <w:ilvl w:val="0"/>
          <w:numId w:val="0"/>
        </w:numPr>
        <w:tabs>
          <w:tab w:val="left" w:pos="720"/>
        </w:tabs>
      </w:pPr>
      <w:r>
        <w:t xml:space="preserve">The Committee is invited to </w:t>
      </w:r>
      <w:r w:rsidR="001270C7">
        <w:t xml:space="preserve">forward </w:t>
      </w:r>
      <w:r w:rsidR="0084392E">
        <w:t>the</w:t>
      </w:r>
      <w:r w:rsidR="001270C7">
        <w:t xml:space="preserve"> Input Paper to the </w:t>
      </w:r>
      <w:r w:rsidR="0084392E">
        <w:t>Personnel &amp; T</w:t>
      </w:r>
      <w:r w:rsidR="0084392E" w:rsidRPr="0084392E">
        <w:t>raining</w:t>
      </w:r>
      <w:r w:rsidR="0084392E">
        <w:t xml:space="preserve"> </w:t>
      </w:r>
      <w:r w:rsidR="001270C7">
        <w:t xml:space="preserve">Working Group for their consideration in progressing </w:t>
      </w:r>
      <w:r w:rsidR="00627F4C">
        <w:t xml:space="preserve">Task </w:t>
      </w:r>
      <w:r w:rsidR="0084392E">
        <w:t xml:space="preserve">20 </w:t>
      </w:r>
      <w:r w:rsidR="00627F4C">
        <w:t xml:space="preserve">- </w:t>
      </w:r>
      <w:r w:rsidR="0084392E" w:rsidRPr="0084392E">
        <w:t>Produce a guideline on revalidation and refresher training for VTS personnel</w:t>
      </w:r>
      <w:r w:rsidR="001270C7">
        <w:t>.</w:t>
      </w:r>
    </w:p>
    <w:p w14:paraId="42B92B88" w14:textId="77777777" w:rsidR="007B165C" w:rsidRDefault="007B165C" w:rsidP="001270C7">
      <w:pPr>
        <w:pStyle w:val="List1"/>
        <w:numPr>
          <w:ilvl w:val="0"/>
          <w:numId w:val="0"/>
        </w:numPr>
        <w:tabs>
          <w:tab w:val="left" w:pos="720"/>
        </w:tabs>
      </w:pPr>
    </w:p>
    <w:sectPr w:rsidR="007B165C">
      <w:head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2B566A" w14:textId="77777777" w:rsidR="00FE6687" w:rsidRDefault="00FE6687">
      <w:r>
        <w:separator/>
      </w:r>
    </w:p>
  </w:endnote>
  <w:endnote w:type="continuationSeparator" w:id="0">
    <w:p w14:paraId="33509887" w14:textId="77777777" w:rsidR="00FE6687" w:rsidRDefault="00FE66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OpenSymbol">
    <w:altName w:val="Arial Unicode MS"/>
    <w:charset w:val="00"/>
    <w:family w:val="auto"/>
    <w:pitch w:val="default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C7C903" w14:textId="77777777" w:rsidR="00FE6687" w:rsidRDefault="00FE6687">
      <w:r>
        <w:separator/>
      </w:r>
    </w:p>
  </w:footnote>
  <w:footnote w:type="continuationSeparator" w:id="0">
    <w:p w14:paraId="6F9D487C" w14:textId="77777777" w:rsidR="00FE6687" w:rsidRDefault="00FE668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DEB77D" w14:textId="77777777" w:rsidR="0097665C" w:rsidRDefault="0097665C">
    <w:pPr>
      <w:pStyle w:val="Header"/>
    </w:pPr>
    <w:r>
      <w:tab/>
    </w:r>
    <w:r>
      <w:tab/>
    </w:r>
    <w:r>
      <w:t>VTS35/36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37D2D9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89"/>
    <w:multiLevelType w:val="singleLevel"/>
    <w:tmpl w:val="BFD27A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2"/>
    <w:multiLevelType w:val="multilevel"/>
    <w:tmpl w:val="00000002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vanish w:val="0"/>
        <w:spacing w:val="0"/>
        <w:kern w:val="1"/>
        <w:position w:val="0"/>
        <w:sz w:val="24"/>
        <w:u w:val="none"/>
        <w:vertAlign w:val="baseline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Times New Roman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Times New Roman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vanish w:val="0"/>
        <w:spacing w:val="0"/>
        <w:kern w:val="1"/>
        <w:position w:val="0"/>
        <w:sz w:val="24"/>
        <w:u w:val="none"/>
        <w:vertAlign w:val="baseline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Times New Roman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Times New Roman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vanish w:val="0"/>
        <w:spacing w:val="0"/>
        <w:kern w:val="1"/>
        <w:position w:val="0"/>
        <w:sz w:val="24"/>
        <w:u w:val="none"/>
        <w:vertAlign w:val="baseline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Times New Roman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Times New Roman"/>
      </w:rPr>
    </w:lvl>
  </w:abstractNum>
  <w:abstractNum w:abstractNumId="3">
    <w:nsid w:val="00000003"/>
    <w:multiLevelType w:val="multilevel"/>
    <w:tmpl w:val="00000003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>
    <w:nsid w:val="00000004"/>
    <w:multiLevelType w:val="multilevel"/>
    <w:tmpl w:val="00000004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 w:val="0"/>
        <w:i w:val="0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b w:val="0"/>
        <w:i w:val="0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i w:val="0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>
    <w:nsid w:val="00000005"/>
    <w:multiLevelType w:val="multilevel"/>
    <w:tmpl w:val="00000005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>
    <w:nsid w:val="022C7FB6"/>
    <w:multiLevelType w:val="hybridMultilevel"/>
    <w:tmpl w:val="5E5ED76C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D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D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D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3A21C71"/>
    <w:multiLevelType w:val="hybridMultilevel"/>
    <w:tmpl w:val="61E60816"/>
    <w:lvl w:ilvl="0" w:tplc="A156C9CC">
      <w:start w:val="1"/>
      <w:numFmt w:val="decimal"/>
      <w:pStyle w:val="Appendix"/>
      <w:lvlText w:val="APPENDIX %1"/>
      <w:lvlJc w:val="left"/>
      <w:pPr>
        <w:ind w:left="360" w:hanging="360"/>
      </w:pPr>
      <w:rPr>
        <w:rFonts w:ascii="Arial" w:hAnsi="Arial" w:cs="Times New Roman" w:hint="default"/>
        <w:b/>
        <w:i w:val="0"/>
        <w:sz w:val="28"/>
        <w:szCs w:val="28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02335B8"/>
    <w:multiLevelType w:val="hybridMultilevel"/>
    <w:tmpl w:val="06C2B1B0"/>
    <w:lvl w:ilvl="0" w:tplc="0C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72056DB"/>
    <w:multiLevelType w:val="hybridMultilevel"/>
    <w:tmpl w:val="A0D6B98E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1E7E01D9"/>
    <w:multiLevelType w:val="hybridMultilevel"/>
    <w:tmpl w:val="0478BA32"/>
    <w:lvl w:ilvl="0" w:tplc="80B652C2">
      <w:start w:val="1"/>
      <w:numFmt w:val="decimal"/>
      <w:pStyle w:val="References"/>
      <w:lvlText w:val="[%1]"/>
      <w:lvlJc w:val="left"/>
      <w:pPr>
        <w:ind w:left="720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2205E89"/>
    <w:multiLevelType w:val="hybridMultilevel"/>
    <w:tmpl w:val="A572A9BE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A2D73E">
      <w:start w:val="6"/>
      <w:numFmt w:val="bullet"/>
      <w:lvlText w:val="•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041D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D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D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9E0B44"/>
    <w:multiLevelType w:val="multilevel"/>
    <w:tmpl w:val="DCCABA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>
    <w:nsid w:val="25015235"/>
    <w:multiLevelType w:val="hybridMultilevel"/>
    <w:tmpl w:val="29225C26"/>
    <w:lvl w:ilvl="0" w:tplc="0C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1CE5158">
      <w:start w:val="3"/>
      <w:numFmt w:val="decimal"/>
      <w:lvlText w:val="%2."/>
      <w:lvlJc w:val="left"/>
      <w:pPr>
        <w:tabs>
          <w:tab w:val="num" w:pos="1800"/>
        </w:tabs>
        <w:ind w:left="1800" w:hanging="72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6">
    <w:nsid w:val="26CB7490"/>
    <w:multiLevelType w:val="hybridMultilevel"/>
    <w:tmpl w:val="F7C24FFE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D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D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D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B883CE9"/>
    <w:multiLevelType w:val="multilevel"/>
    <w:tmpl w:val="145A1EE8"/>
    <w:lvl w:ilvl="0">
      <w:start w:val="6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cs="Times New Roman" w:hint="default"/>
      </w:rPr>
    </w:lvl>
    <w:lvl w:ilvl="2">
      <w:start w:val="5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8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9">
    <w:nsid w:val="3A132CB0"/>
    <w:multiLevelType w:val="multilevel"/>
    <w:tmpl w:val="DAC2D87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cs="Times New Roman" w:hint="default"/>
      </w:rPr>
    </w:lvl>
    <w:lvl w:ilvl="3">
      <w:start w:val="1"/>
      <w:numFmt w:val="decimal"/>
      <w:lvlText w:val="%1.%2.5.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1" w:tplc="08090019">
      <w:start w:val="1"/>
      <w:numFmt w:val="lowerLetter"/>
      <w:lvlText w:val="%2."/>
      <w:lvlJc w:val="left"/>
      <w:pPr>
        <w:ind w:left="8594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9314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10034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10754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11474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12194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12914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13634" w:hanging="180"/>
      </w:pPr>
      <w:rPr>
        <w:rFonts w:cs="Times New Roman"/>
      </w:rPr>
    </w:lvl>
  </w:abstractNum>
  <w:abstractNum w:abstractNumId="21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C63137"/>
    <w:multiLevelType w:val="hybridMultilevel"/>
    <w:tmpl w:val="A3D6DEC8"/>
    <w:lvl w:ilvl="0" w:tplc="E1C4E12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D051121"/>
    <w:multiLevelType w:val="hybridMultilevel"/>
    <w:tmpl w:val="A1166356"/>
    <w:lvl w:ilvl="0" w:tplc="E2B0300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C0003">
      <w:start w:val="1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C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5C834553"/>
    <w:multiLevelType w:val="multilevel"/>
    <w:tmpl w:val="1A74188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26">
    <w:nsid w:val="5E1473EA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>
    <w:nsid w:val="60585238"/>
    <w:multiLevelType w:val="multilevel"/>
    <w:tmpl w:val="E5C073D0"/>
    <w:lvl w:ilvl="0">
      <w:start w:val="1"/>
      <w:numFmt w:val="decimal"/>
      <w:pStyle w:val="Annex"/>
      <w:lvlText w:val="ANNEX %1"/>
      <w:lvlJc w:val="left"/>
      <w:pPr>
        <w:ind w:left="360" w:hanging="360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4"/>
        <w:u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</w:abstractNum>
  <w:abstractNum w:abstractNumId="29">
    <w:nsid w:val="65500958"/>
    <w:multiLevelType w:val="hybridMultilevel"/>
    <w:tmpl w:val="4B661246"/>
    <w:lvl w:ilvl="0" w:tplc="E2B0300E">
      <w:start w:val="1"/>
      <w:numFmt w:val="bullet"/>
      <w:lvlText w:val=""/>
      <w:lvlJc w:val="left"/>
      <w:pPr>
        <w:tabs>
          <w:tab w:val="num" w:pos="861"/>
        </w:tabs>
        <w:ind w:left="861" w:hanging="501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58150A5"/>
    <w:multiLevelType w:val="hybridMultilevel"/>
    <w:tmpl w:val="2A2AEAAA"/>
    <w:lvl w:ilvl="0" w:tplc="041D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71EB106A"/>
    <w:multiLevelType w:val="hybridMultilevel"/>
    <w:tmpl w:val="BEBA7BD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93F4424"/>
    <w:multiLevelType w:val="hybridMultilevel"/>
    <w:tmpl w:val="C28E70D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F57744D"/>
    <w:multiLevelType w:val="hybridMultilevel"/>
    <w:tmpl w:val="1408CCC0"/>
    <w:lvl w:ilvl="0" w:tplc="13AAD76C">
      <w:start w:val="1"/>
      <w:numFmt w:val="decimal"/>
      <w:lvlText w:val="%1."/>
      <w:lvlJc w:val="left"/>
      <w:pPr>
        <w:tabs>
          <w:tab w:val="num" w:pos="1174"/>
        </w:tabs>
        <w:ind w:left="1174" w:hanging="720"/>
      </w:pPr>
      <w:rPr>
        <w:rFonts w:hint="default"/>
      </w:rPr>
    </w:lvl>
    <w:lvl w:ilvl="1" w:tplc="040C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/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27"/>
  </w:num>
  <w:num w:numId="8">
    <w:abstractNumId w:val="7"/>
  </w:num>
  <w:num w:numId="9">
    <w:abstractNumId w:val="15"/>
  </w:num>
  <w:num w:numId="10">
    <w:abstractNumId w:val="20"/>
  </w:num>
  <w:num w:numId="11">
    <w:abstractNumId w:val="28"/>
  </w:num>
  <w:num w:numId="12">
    <w:abstractNumId w:val="11"/>
  </w:num>
  <w:num w:numId="13">
    <w:abstractNumId w:val="24"/>
  </w:num>
  <w:num w:numId="14">
    <w:abstractNumId w:val="18"/>
  </w:num>
  <w:num w:numId="15">
    <w:abstractNumId w:val="25"/>
  </w:num>
  <w:num w:numId="16">
    <w:abstractNumId w:val="6"/>
  </w:num>
  <w:num w:numId="17">
    <w:abstractNumId w:val="12"/>
  </w:num>
  <w:num w:numId="18">
    <w:abstractNumId w:val="32"/>
  </w:num>
  <w:num w:numId="19">
    <w:abstractNumId w:val="19"/>
  </w:num>
  <w:num w:numId="20">
    <w:abstractNumId w:val="16"/>
  </w:num>
  <w:num w:numId="21">
    <w:abstractNumId w:val="10"/>
  </w:num>
  <w:num w:numId="22">
    <w:abstractNumId w:val="31"/>
  </w:num>
  <w:num w:numId="23">
    <w:abstractNumId w:val="30"/>
  </w:num>
  <w:num w:numId="24">
    <w:abstractNumId w:val="17"/>
  </w:num>
  <w:num w:numId="25">
    <w:abstractNumId w:val="26"/>
  </w:num>
  <w:num w:numId="26">
    <w:abstractNumId w:val="13"/>
  </w:num>
  <w:num w:numId="27">
    <w:abstractNumId w:val="29"/>
  </w:num>
  <w:num w:numId="28">
    <w:abstractNumId w:val="22"/>
  </w:num>
  <w:num w:numId="29">
    <w:abstractNumId w:val="23"/>
  </w:num>
  <w:num w:numId="30">
    <w:abstractNumId w:val="33"/>
  </w:num>
  <w:num w:numId="31">
    <w:abstractNumId w:val="9"/>
  </w:num>
  <w:num w:numId="32">
    <w:abstractNumId w:val="2"/>
  </w:num>
  <w:num w:numId="33">
    <w:abstractNumId w:val="3"/>
  </w:num>
  <w:num w:numId="34">
    <w:abstractNumId w:val="4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7915"/>
    <w:rsid w:val="00005CA2"/>
    <w:rsid w:val="0009681E"/>
    <w:rsid w:val="001270C7"/>
    <w:rsid w:val="001809D8"/>
    <w:rsid w:val="001A21A4"/>
    <w:rsid w:val="002B1302"/>
    <w:rsid w:val="00317AB7"/>
    <w:rsid w:val="003A2D15"/>
    <w:rsid w:val="004004C8"/>
    <w:rsid w:val="004C1B16"/>
    <w:rsid w:val="0061540C"/>
    <w:rsid w:val="00627F4C"/>
    <w:rsid w:val="00783D2E"/>
    <w:rsid w:val="007B165C"/>
    <w:rsid w:val="008074B6"/>
    <w:rsid w:val="00827A6D"/>
    <w:rsid w:val="0084392E"/>
    <w:rsid w:val="00974E32"/>
    <w:rsid w:val="0097665C"/>
    <w:rsid w:val="009B5A5B"/>
    <w:rsid w:val="009E7084"/>
    <w:rsid w:val="009E7915"/>
    <w:rsid w:val="00A32D30"/>
    <w:rsid w:val="00A4321C"/>
    <w:rsid w:val="00A744D2"/>
    <w:rsid w:val="00AA44EF"/>
    <w:rsid w:val="00AA595F"/>
    <w:rsid w:val="00BE0C0F"/>
    <w:rsid w:val="00BE24B8"/>
    <w:rsid w:val="00C03206"/>
    <w:rsid w:val="00C60AFA"/>
    <w:rsid w:val="00C671CB"/>
    <w:rsid w:val="00CF3873"/>
    <w:rsid w:val="00CF6613"/>
    <w:rsid w:val="00D311A6"/>
    <w:rsid w:val="00DE5BED"/>
    <w:rsid w:val="00F26636"/>
    <w:rsid w:val="00F27F16"/>
    <w:rsid w:val="00F76F69"/>
    <w:rsid w:val="00FD2D9F"/>
    <w:rsid w:val="00FE6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948C3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9E7915"/>
    <w:rPr>
      <w:rFonts w:ascii="Arial" w:eastAsia="Calibri" w:hAnsi="Arial" w:cs="Calibri"/>
      <w:sz w:val="22"/>
      <w:szCs w:val="22"/>
      <w:lang w:val="en-GB" w:eastAsia="en-GB"/>
    </w:rPr>
  </w:style>
  <w:style w:type="paragraph" w:styleId="Heading1">
    <w:name w:val="heading 1"/>
    <w:basedOn w:val="Normal"/>
    <w:next w:val="BodyText"/>
    <w:link w:val="Heading1Char"/>
    <w:qFormat/>
    <w:rsid w:val="009E7915"/>
    <w:pPr>
      <w:keepNext/>
      <w:numPr>
        <w:numId w:val="1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9E7915"/>
    <w:pPr>
      <w:numPr>
        <w:ilvl w:val="1"/>
        <w:numId w:val="1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9E7915"/>
    <w:pPr>
      <w:keepNext/>
      <w:numPr>
        <w:ilvl w:val="2"/>
        <w:numId w:val="1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qFormat/>
    <w:rsid w:val="009E7915"/>
    <w:pPr>
      <w:keepNext/>
      <w:numPr>
        <w:ilvl w:val="3"/>
        <w:numId w:val="1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qFormat/>
    <w:rsid w:val="009E7915"/>
    <w:pPr>
      <w:numPr>
        <w:ilvl w:val="4"/>
        <w:numId w:val="1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qFormat/>
    <w:rsid w:val="009E7915"/>
    <w:pPr>
      <w:numPr>
        <w:ilvl w:val="5"/>
        <w:numId w:val="1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qFormat/>
    <w:rsid w:val="009E7915"/>
    <w:pPr>
      <w:numPr>
        <w:ilvl w:val="6"/>
        <w:numId w:val="1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qFormat/>
    <w:rsid w:val="009E7915"/>
    <w:pPr>
      <w:numPr>
        <w:ilvl w:val="7"/>
        <w:numId w:val="1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qFormat/>
    <w:rsid w:val="009E7915"/>
    <w:pPr>
      <w:numPr>
        <w:ilvl w:val="8"/>
        <w:numId w:val="1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9E7915"/>
    <w:pPr>
      <w:spacing w:after="120"/>
      <w:jc w:val="both"/>
    </w:pPr>
  </w:style>
  <w:style w:type="character" w:customStyle="1" w:styleId="Heading1Char">
    <w:name w:val="Heading 1 Char"/>
    <w:link w:val="Heading1"/>
    <w:locked/>
    <w:rsid w:val="009E7915"/>
    <w:rPr>
      <w:rFonts w:ascii="Arial" w:eastAsia="Calibri" w:hAnsi="Arial" w:cs="Calibri"/>
      <w:b/>
      <w:caps/>
      <w:kern w:val="28"/>
      <w:sz w:val="24"/>
      <w:szCs w:val="22"/>
      <w:lang w:val="en-GB" w:eastAsia="de-DE" w:bidi="ar-SA"/>
    </w:rPr>
  </w:style>
  <w:style w:type="character" w:customStyle="1" w:styleId="Heading2Char">
    <w:name w:val="Heading 2 Char"/>
    <w:link w:val="Heading2"/>
    <w:locked/>
    <w:rsid w:val="009E7915"/>
    <w:rPr>
      <w:rFonts w:ascii="Arial" w:eastAsia="Calibri" w:hAnsi="Arial" w:cs="Calibri"/>
      <w:b/>
      <w:sz w:val="22"/>
      <w:szCs w:val="22"/>
      <w:lang w:val="en-GB" w:eastAsia="en-GB" w:bidi="ar-SA"/>
    </w:rPr>
  </w:style>
  <w:style w:type="character" w:customStyle="1" w:styleId="TitleChar">
    <w:name w:val="Title Char"/>
    <w:link w:val="Title"/>
    <w:locked/>
    <w:rsid w:val="009E7915"/>
    <w:rPr>
      <w:rFonts w:ascii="Arial" w:eastAsia="Calibri" w:hAnsi="Arial" w:cs="Arial"/>
      <w:b/>
      <w:bCs/>
      <w:kern w:val="28"/>
      <w:sz w:val="32"/>
      <w:szCs w:val="32"/>
      <w:lang w:val="en-GB" w:eastAsia="en-GB" w:bidi="ar-SA"/>
    </w:rPr>
  </w:style>
  <w:style w:type="paragraph" w:styleId="Title">
    <w:name w:val="Title"/>
    <w:basedOn w:val="Normal"/>
    <w:link w:val="TitleChar"/>
    <w:qFormat/>
    <w:rsid w:val="009E7915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BodyTextChar">
    <w:name w:val="Body Text Char"/>
    <w:link w:val="BodyText"/>
    <w:locked/>
    <w:rsid w:val="009E7915"/>
    <w:rPr>
      <w:rFonts w:ascii="Arial" w:eastAsia="Calibri" w:hAnsi="Arial" w:cs="Calibri"/>
      <w:sz w:val="22"/>
      <w:szCs w:val="22"/>
      <w:lang w:val="en-GB" w:eastAsia="en-GB" w:bidi="ar-SA"/>
    </w:rPr>
  </w:style>
  <w:style w:type="paragraph" w:customStyle="1" w:styleId="List1">
    <w:name w:val="List 1"/>
    <w:basedOn w:val="Normal"/>
    <w:rsid w:val="009E7915"/>
    <w:pPr>
      <w:numPr>
        <w:numId w:val="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9E7915"/>
    <w:pPr>
      <w:widowControl w:val="0"/>
      <w:numPr>
        <w:ilvl w:val="2"/>
        <w:numId w:val="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1">
    <w:name w:val="List 1 indent 1"/>
    <w:basedOn w:val="Normal"/>
    <w:rsid w:val="009E7915"/>
    <w:pPr>
      <w:numPr>
        <w:ilvl w:val="1"/>
        <w:numId w:val="2"/>
      </w:numPr>
      <w:spacing w:after="120"/>
      <w:jc w:val="both"/>
    </w:pPr>
    <w:rPr>
      <w:rFonts w:cs="Arial"/>
    </w:rPr>
  </w:style>
  <w:style w:type="paragraph" w:styleId="BodyTextIndent">
    <w:name w:val="Body Text Indent"/>
    <w:basedOn w:val="Normal"/>
    <w:link w:val="BodyTextIndentChar"/>
    <w:rsid w:val="009E7915"/>
    <w:pPr>
      <w:spacing w:after="120"/>
      <w:ind w:left="283"/>
    </w:pPr>
  </w:style>
  <w:style w:type="paragraph" w:styleId="BodyTextIndent2">
    <w:name w:val="Body Text Indent 2"/>
    <w:basedOn w:val="Normal"/>
    <w:link w:val="BodyTextIndent2Char"/>
    <w:rsid w:val="009E7915"/>
    <w:pPr>
      <w:spacing w:after="120" w:line="480" w:lineRule="auto"/>
      <w:ind w:left="283"/>
    </w:pPr>
  </w:style>
  <w:style w:type="character" w:customStyle="1" w:styleId="CharChar24">
    <w:name w:val="Char Char24"/>
    <w:locked/>
    <w:rsid w:val="007B165C"/>
    <w:rPr>
      <w:rFonts w:ascii="Arial" w:hAnsi="Arial"/>
      <w:b/>
      <w:caps/>
      <w:kern w:val="28"/>
      <w:sz w:val="24"/>
      <w:szCs w:val="20"/>
      <w:lang w:val="en-GB" w:eastAsia="de-DE"/>
    </w:rPr>
  </w:style>
  <w:style w:type="character" w:customStyle="1" w:styleId="CharChar23">
    <w:name w:val="Char Char23"/>
    <w:locked/>
    <w:rsid w:val="007B165C"/>
    <w:rPr>
      <w:rFonts w:ascii="Arial" w:hAnsi="Arial"/>
      <w:b/>
      <w:szCs w:val="24"/>
      <w:lang w:val="en-GB" w:eastAsia="en-US"/>
    </w:rPr>
  </w:style>
  <w:style w:type="character" w:customStyle="1" w:styleId="Heading3Char">
    <w:name w:val="Heading 3 Char"/>
    <w:link w:val="Heading3"/>
    <w:locked/>
    <w:rsid w:val="007B165C"/>
    <w:rPr>
      <w:rFonts w:ascii="Arial" w:eastAsia="Calibri" w:hAnsi="Arial" w:cs="Calibri"/>
      <w:sz w:val="22"/>
      <w:lang w:val="en-GB" w:eastAsia="de-DE" w:bidi="ar-SA"/>
    </w:rPr>
  </w:style>
  <w:style w:type="character" w:customStyle="1" w:styleId="Heading4Char">
    <w:name w:val="Heading 4 Char"/>
    <w:link w:val="Heading4"/>
    <w:locked/>
    <w:rsid w:val="007B165C"/>
    <w:rPr>
      <w:rFonts w:ascii="Arial" w:eastAsia="Calibri" w:hAnsi="Arial" w:cs="Calibri"/>
      <w:sz w:val="22"/>
      <w:lang w:val="en-US" w:eastAsia="de-DE" w:bidi="ar-SA"/>
    </w:rPr>
  </w:style>
  <w:style w:type="character" w:customStyle="1" w:styleId="Heading5Char">
    <w:name w:val="Heading 5 Char"/>
    <w:link w:val="Heading5"/>
    <w:locked/>
    <w:rsid w:val="007B165C"/>
    <w:rPr>
      <w:rFonts w:ascii="Arial" w:hAnsi="Arial"/>
      <w:sz w:val="22"/>
      <w:lang w:val="de-DE" w:eastAsia="de-DE" w:bidi="ar-SA"/>
    </w:rPr>
  </w:style>
  <w:style w:type="character" w:customStyle="1" w:styleId="Heading6Char">
    <w:name w:val="Heading 6 Char"/>
    <w:link w:val="Heading6"/>
    <w:locked/>
    <w:rsid w:val="007B165C"/>
    <w:rPr>
      <w:rFonts w:ascii="Arial" w:eastAsia="Calibri" w:hAnsi="Arial" w:cs="Calibri"/>
      <w:sz w:val="22"/>
      <w:lang w:val="de-DE" w:eastAsia="de-DE" w:bidi="ar-SA"/>
    </w:rPr>
  </w:style>
  <w:style w:type="character" w:customStyle="1" w:styleId="Heading7Char">
    <w:name w:val="Heading 7 Char"/>
    <w:link w:val="Heading7"/>
    <w:locked/>
    <w:rsid w:val="007B165C"/>
    <w:rPr>
      <w:rFonts w:ascii="Arial" w:eastAsia="Calibri" w:hAnsi="Arial" w:cs="Calibri"/>
      <w:sz w:val="22"/>
      <w:lang w:val="de-DE" w:eastAsia="de-DE" w:bidi="ar-SA"/>
    </w:rPr>
  </w:style>
  <w:style w:type="character" w:customStyle="1" w:styleId="Heading8Char">
    <w:name w:val="Heading 8 Char"/>
    <w:link w:val="Heading8"/>
    <w:locked/>
    <w:rsid w:val="007B165C"/>
    <w:rPr>
      <w:rFonts w:ascii="Arial" w:eastAsia="Calibri" w:hAnsi="Arial" w:cs="Calibri"/>
      <w:sz w:val="22"/>
      <w:lang w:val="de-DE" w:eastAsia="de-DE" w:bidi="ar-SA"/>
    </w:rPr>
  </w:style>
  <w:style w:type="character" w:customStyle="1" w:styleId="Heading9Char">
    <w:name w:val="Heading 9 Char"/>
    <w:link w:val="Heading9"/>
    <w:locked/>
    <w:rsid w:val="007B165C"/>
    <w:rPr>
      <w:rFonts w:ascii="Arial" w:eastAsia="Calibri" w:hAnsi="Arial" w:cs="Calibri"/>
      <w:sz w:val="22"/>
      <w:lang w:val="de-DE" w:eastAsia="de-DE" w:bidi="ar-SA"/>
    </w:rPr>
  </w:style>
  <w:style w:type="character" w:customStyle="1" w:styleId="CharChar15">
    <w:name w:val="Char Char15"/>
    <w:locked/>
    <w:rsid w:val="007B165C"/>
    <w:rPr>
      <w:rFonts w:ascii="Arial" w:hAnsi="Arial" w:cs="Times New Roman"/>
      <w:sz w:val="24"/>
      <w:szCs w:val="24"/>
      <w:lang w:eastAsia="en-US"/>
    </w:rPr>
  </w:style>
  <w:style w:type="paragraph" w:customStyle="1" w:styleId="Annex">
    <w:name w:val="Annex"/>
    <w:basedOn w:val="Normal"/>
    <w:next w:val="Heading1"/>
    <w:rsid w:val="007B165C"/>
    <w:pPr>
      <w:numPr>
        <w:numId w:val="7"/>
      </w:numPr>
      <w:tabs>
        <w:tab w:val="left" w:pos="1418"/>
      </w:tabs>
      <w:spacing w:after="240"/>
      <w:jc w:val="both"/>
    </w:pPr>
    <w:rPr>
      <w:rFonts w:eastAsia="Times New Roman" w:cs="Times New Roman"/>
      <w:b/>
      <w:caps/>
      <w:sz w:val="24"/>
      <w:szCs w:val="24"/>
    </w:rPr>
  </w:style>
  <w:style w:type="paragraph" w:customStyle="1" w:styleId="Appendix">
    <w:name w:val="Appendix"/>
    <w:basedOn w:val="Normal"/>
    <w:next w:val="Heading1"/>
    <w:rsid w:val="007B165C"/>
    <w:pPr>
      <w:numPr>
        <w:numId w:val="8"/>
      </w:numPr>
      <w:tabs>
        <w:tab w:val="left" w:pos="1985"/>
      </w:tabs>
      <w:spacing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semiHidden/>
    <w:rsid w:val="007B165C"/>
    <w:rPr>
      <w:rFonts w:ascii="Tahoma" w:eastAsia="Times New Roman" w:hAnsi="Tahoma" w:cs="Times New Roman"/>
      <w:sz w:val="16"/>
      <w:szCs w:val="16"/>
      <w:lang w:val="x-none" w:eastAsia="en-US"/>
    </w:rPr>
  </w:style>
  <w:style w:type="character" w:customStyle="1" w:styleId="BalloonTextChar">
    <w:name w:val="Balloon Text Char"/>
    <w:link w:val="BalloonText"/>
    <w:locked/>
    <w:rsid w:val="007B165C"/>
    <w:rPr>
      <w:rFonts w:ascii="Tahoma" w:hAnsi="Tahoma"/>
      <w:sz w:val="16"/>
      <w:szCs w:val="16"/>
      <w:lang w:val="x-none" w:eastAsia="en-US" w:bidi="ar-SA"/>
    </w:rPr>
  </w:style>
  <w:style w:type="paragraph" w:styleId="BlockText">
    <w:name w:val="Block Text"/>
    <w:basedOn w:val="Normal"/>
    <w:rsid w:val="007B165C"/>
    <w:pPr>
      <w:spacing w:after="120"/>
      <w:ind w:left="1440" w:right="1440"/>
    </w:pPr>
    <w:rPr>
      <w:rFonts w:eastAsia="Times New Roman" w:cs="Times New Roman"/>
      <w:szCs w:val="24"/>
      <w:lang w:eastAsia="en-US"/>
    </w:rPr>
  </w:style>
  <w:style w:type="character" w:customStyle="1" w:styleId="BodyTextIndentChar">
    <w:name w:val="Body Text Indent Char"/>
    <w:link w:val="BodyTextIndent"/>
    <w:locked/>
    <w:rsid w:val="007B165C"/>
    <w:rPr>
      <w:rFonts w:ascii="Arial" w:eastAsia="Calibri" w:hAnsi="Arial" w:cs="Calibri"/>
      <w:sz w:val="22"/>
      <w:szCs w:val="22"/>
      <w:lang w:val="en-GB" w:eastAsia="en-GB" w:bidi="ar-SA"/>
    </w:rPr>
  </w:style>
  <w:style w:type="character" w:customStyle="1" w:styleId="BodyTextIndent2Char">
    <w:name w:val="Body Text Indent 2 Char"/>
    <w:link w:val="BodyTextIndent2"/>
    <w:locked/>
    <w:rsid w:val="007B165C"/>
    <w:rPr>
      <w:rFonts w:ascii="Arial" w:eastAsia="Calibri" w:hAnsi="Arial" w:cs="Calibri"/>
      <w:sz w:val="22"/>
      <w:szCs w:val="22"/>
      <w:lang w:val="en-GB" w:eastAsia="en-GB" w:bidi="ar-SA"/>
    </w:rPr>
  </w:style>
  <w:style w:type="character" w:styleId="CommentReference">
    <w:name w:val="annotation reference"/>
    <w:semiHidden/>
    <w:rsid w:val="007B165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B165C"/>
    <w:rPr>
      <w:rFonts w:eastAsia="Times New Roman" w:cs="Times New Roman"/>
      <w:sz w:val="24"/>
      <w:szCs w:val="24"/>
      <w:lang w:val="x-none" w:eastAsia="de-DE"/>
    </w:rPr>
  </w:style>
  <w:style w:type="character" w:customStyle="1" w:styleId="CommentTextChar">
    <w:name w:val="Comment Text Char"/>
    <w:link w:val="CommentText"/>
    <w:locked/>
    <w:rsid w:val="007B165C"/>
    <w:rPr>
      <w:rFonts w:ascii="Arial" w:hAnsi="Arial"/>
      <w:sz w:val="24"/>
      <w:szCs w:val="24"/>
      <w:lang w:val="x-none" w:eastAsia="de-DE" w:bidi="ar-SA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7B165C"/>
    <w:rPr>
      <w:b/>
      <w:bCs/>
      <w:lang w:eastAsia="en-US"/>
    </w:rPr>
  </w:style>
  <w:style w:type="character" w:customStyle="1" w:styleId="CommentSubjectChar">
    <w:name w:val="Comment Subject Char"/>
    <w:link w:val="CommentSubject"/>
    <w:locked/>
    <w:rsid w:val="007B165C"/>
    <w:rPr>
      <w:rFonts w:ascii="Arial" w:hAnsi="Arial"/>
      <w:b/>
      <w:bCs/>
      <w:sz w:val="24"/>
      <w:szCs w:val="24"/>
      <w:lang w:val="x-none" w:eastAsia="en-US" w:bidi="ar-SA"/>
    </w:rPr>
  </w:style>
  <w:style w:type="paragraph" w:styleId="DocumentMap">
    <w:name w:val="Document Map"/>
    <w:basedOn w:val="Normal"/>
    <w:link w:val="DocumentMapChar"/>
    <w:semiHidden/>
    <w:rsid w:val="007B165C"/>
    <w:pPr>
      <w:shd w:val="clear" w:color="auto" w:fill="000080"/>
    </w:pPr>
    <w:rPr>
      <w:rFonts w:ascii="Tahoma" w:eastAsia="Times New Roman" w:hAnsi="Tahoma" w:cs="Times New Roman"/>
      <w:sz w:val="24"/>
      <w:szCs w:val="24"/>
      <w:lang w:val="de-DE" w:eastAsia="de-DE"/>
    </w:rPr>
  </w:style>
  <w:style w:type="character" w:customStyle="1" w:styleId="DocumentMapChar">
    <w:name w:val="Document Map Char"/>
    <w:link w:val="DocumentMap"/>
    <w:locked/>
    <w:rsid w:val="007B165C"/>
    <w:rPr>
      <w:rFonts w:ascii="Tahoma" w:hAnsi="Tahoma"/>
      <w:sz w:val="24"/>
      <w:szCs w:val="24"/>
      <w:lang w:val="de-DE" w:eastAsia="de-DE" w:bidi="ar-SA"/>
    </w:rPr>
  </w:style>
  <w:style w:type="character" w:styleId="Emphasis">
    <w:name w:val="Emphasis"/>
    <w:qFormat/>
    <w:rsid w:val="007B165C"/>
    <w:rPr>
      <w:rFonts w:cs="Times New Roman"/>
      <w:i/>
      <w:iCs/>
    </w:rPr>
  </w:style>
  <w:style w:type="paragraph" w:customStyle="1" w:styleId="equation">
    <w:name w:val="equation"/>
    <w:basedOn w:val="Normal"/>
    <w:next w:val="BodyText"/>
    <w:rsid w:val="007B165C"/>
    <w:pPr>
      <w:keepNext/>
      <w:numPr>
        <w:numId w:val="10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paragraph" w:customStyle="1" w:styleId="Figure">
    <w:name w:val="Figure_#"/>
    <w:basedOn w:val="Normal"/>
    <w:next w:val="BodyText"/>
    <w:rsid w:val="007B165C"/>
    <w:pPr>
      <w:numPr>
        <w:numId w:val="11"/>
      </w:numPr>
      <w:spacing w:before="120" w:after="120"/>
      <w:jc w:val="center"/>
    </w:pPr>
    <w:rPr>
      <w:rFonts w:eastAsia="Times New Roman" w:cs="Times New Roman"/>
      <w:i/>
      <w:szCs w:val="20"/>
    </w:rPr>
  </w:style>
  <w:style w:type="character" w:styleId="FollowedHyperlink">
    <w:name w:val="FollowedHyperlink"/>
    <w:rsid w:val="007B165C"/>
    <w:rPr>
      <w:rFonts w:cs="Times New Roman"/>
      <w:color w:val="800080"/>
      <w:u w:val="single"/>
    </w:rPr>
  </w:style>
  <w:style w:type="paragraph" w:styleId="Footer">
    <w:name w:val="footer"/>
    <w:basedOn w:val="Normal"/>
    <w:link w:val="FooterChar"/>
    <w:rsid w:val="007B165C"/>
    <w:pPr>
      <w:tabs>
        <w:tab w:val="center" w:pos="4678"/>
        <w:tab w:val="right" w:pos="9356"/>
      </w:tabs>
    </w:pPr>
    <w:rPr>
      <w:rFonts w:eastAsia="Times New Roman" w:cs="Times New Roman"/>
      <w:sz w:val="24"/>
      <w:szCs w:val="24"/>
      <w:lang w:val="x-none" w:eastAsia="en-US"/>
    </w:rPr>
  </w:style>
  <w:style w:type="character" w:customStyle="1" w:styleId="FooterChar">
    <w:name w:val="Footer Char"/>
    <w:link w:val="Footer"/>
    <w:locked/>
    <w:rsid w:val="007B165C"/>
    <w:rPr>
      <w:rFonts w:ascii="Arial" w:hAnsi="Arial"/>
      <w:sz w:val="24"/>
      <w:szCs w:val="24"/>
      <w:lang w:val="x-none" w:eastAsia="en-US" w:bidi="ar-SA"/>
    </w:rPr>
  </w:style>
  <w:style w:type="character" w:styleId="FootnoteReference">
    <w:name w:val="footnote reference"/>
    <w:semiHidden/>
    <w:rsid w:val="007B165C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semiHidden/>
    <w:rsid w:val="007B165C"/>
    <w:rPr>
      <w:rFonts w:eastAsia="Times New Roman" w:cs="Times New Roman"/>
      <w:sz w:val="20"/>
      <w:szCs w:val="20"/>
      <w:lang w:val="x-none" w:eastAsia="en-US"/>
    </w:rPr>
  </w:style>
  <w:style w:type="character" w:customStyle="1" w:styleId="FootnoteTextChar">
    <w:name w:val="Footnote Text Char"/>
    <w:link w:val="FootnoteText"/>
    <w:locked/>
    <w:rsid w:val="007B165C"/>
    <w:rPr>
      <w:rFonts w:ascii="Arial" w:hAnsi="Arial"/>
      <w:lang w:val="x-none" w:eastAsia="en-US" w:bidi="ar-SA"/>
    </w:rPr>
  </w:style>
  <w:style w:type="paragraph" w:styleId="Header">
    <w:name w:val="header"/>
    <w:basedOn w:val="Normal"/>
    <w:link w:val="HeaderChar"/>
    <w:rsid w:val="007B165C"/>
    <w:pPr>
      <w:tabs>
        <w:tab w:val="center" w:pos="4678"/>
        <w:tab w:val="right" w:pos="9356"/>
      </w:tabs>
    </w:pPr>
    <w:rPr>
      <w:rFonts w:eastAsia="Times New Roman" w:cs="Times New Roman"/>
      <w:sz w:val="24"/>
      <w:szCs w:val="24"/>
      <w:lang w:val="x-none" w:eastAsia="en-US"/>
    </w:rPr>
  </w:style>
  <w:style w:type="character" w:customStyle="1" w:styleId="HeaderChar">
    <w:name w:val="Header Char"/>
    <w:link w:val="Header"/>
    <w:locked/>
    <w:rsid w:val="007B165C"/>
    <w:rPr>
      <w:rFonts w:ascii="Arial" w:hAnsi="Arial"/>
      <w:sz w:val="24"/>
      <w:szCs w:val="24"/>
      <w:lang w:val="x-none" w:eastAsia="en-US" w:bidi="ar-SA"/>
    </w:rPr>
  </w:style>
  <w:style w:type="character" w:styleId="Hyperlink">
    <w:name w:val="Hyperlink"/>
    <w:rsid w:val="007B165C"/>
    <w:rPr>
      <w:rFonts w:cs="Times New Roman"/>
      <w:color w:val="0000FF"/>
      <w:u w:val="single"/>
    </w:rPr>
  </w:style>
  <w:style w:type="paragraph" w:styleId="Index1">
    <w:name w:val="index 1"/>
    <w:basedOn w:val="Normal"/>
    <w:next w:val="Normal"/>
    <w:autoRedefine/>
    <w:semiHidden/>
    <w:rsid w:val="007B165C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rFonts w:eastAsia="Times New Roman" w:cs="Times New Roman"/>
      <w:szCs w:val="24"/>
      <w:lang w:eastAsia="de-DE"/>
    </w:rPr>
  </w:style>
  <w:style w:type="paragraph" w:styleId="Index2">
    <w:name w:val="index 2"/>
    <w:basedOn w:val="Normal"/>
    <w:next w:val="Normal"/>
    <w:autoRedefine/>
    <w:semiHidden/>
    <w:rsid w:val="007B165C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rFonts w:eastAsia="Times New Roman" w:cs="Times New Roman"/>
      <w:szCs w:val="24"/>
      <w:lang w:eastAsia="de-DE"/>
    </w:rPr>
  </w:style>
  <w:style w:type="paragraph" w:styleId="Index3">
    <w:name w:val="index 3"/>
    <w:basedOn w:val="Normal"/>
    <w:next w:val="Normal"/>
    <w:autoRedefine/>
    <w:semiHidden/>
    <w:rsid w:val="007B165C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rFonts w:eastAsia="Times New Roman" w:cs="Times New Roman"/>
      <w:szCs w:val="24"/>
      <w:lang w:eastAsia="de-DE"/>
    </w:rPr>
  </w:style>
  <w:style w:type="paragraph" w:styleId="Index4">
    <w:name w:val="index 4"/>
    <w:basedOn w:val="Normal"/>
    <w:next w:val="Normal"/>
    <w:autoRedefine/>
    <w:semiHidden/>
    <w:rsid w:val="007B165C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rFonts w:eastAsia="Times New Roman" w:cs="Times New Roman"/>
      <w:szCs w:val="24"/>
      <w:lang w:eastAsia="de-DE"/>
    </w:rPr>
  </w:style>
  <w:style w:type="paragraph" w:styleId="Index5">
    <w:name w:val="index 5"/>
    <w:basedOn w:val="Normal"/>
    <w:next w:val="Normal"/>
    <w:autoRedefine/>
    <w:semiHidden/>
    <w:rsid w:val="007B165C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rFonts w:eastAsia="Times New Roman" w:cs="Times New Roman"/>
      <w:szCs w:val="24"/>
      <w:lang w:eastAsia="de-DE"/>
    </w:rPr>
  </w:style>
  <w:style w:type="paragraph" w:styleId="Index6">
    <w:name w:val="index 6"/>
    <w:basedOn w:val="Normal"/>
    <w:next w:val="Normal"/>
    <w:autoRedefine/>
    <w:semiHidden/>
    <w:rsid w:val="007B165C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rFonts w:eastAsia="Times New Roman" w:cs="Times New Roman"/>
      <w:szCs w:val="24"/>
      <w:lang w:eastAsia="de-DE"/>
    </w:rPr>
  </w:style>
  <w:style w:type="paragraph" w:styleId="Index7">
    <w:name w:val="index 7"/>
    <w:basedOn w:val="Normal"/>
    <w:next w:val="Normal"/>
    <w:autoRedefine/>
    <w:semiHidden/>
    <w:rsid w:val="007B165C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rFonts w:eastAsia="Times New Roman" w:cs="Times New Roman"/>
      <w:szCs w:val="24"/>
      <w:lang w:eastAsia="de-DE"/>
    </w:rPr>
  </w:style>
  <w:style w:type="paragraph" w:styleId="IndexHeading">
    <w:name w:val="index heading"/>
    <w:basedOn w:val="Normal"/>
    <w:next w:val="Index1"/>
    <w:semiHidden/>
    <w:rsid w:val="007B165C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rFonts w:eastAsia="Times New Roman" w:cs="Times New Roman"/>
      <w:szCs w:val="24"/>
      <w:lang w:eastAsia="de-DE"/>
    </w:rPr>
  </w:style>
  <w:style w:type="paragraph" w:customStyle="1" w:styleId="List1indent">
    <w:name w:val="List 1 indent"/>
    <w:basedOn w:val="Normal"/>
    <w:rsid w:val="007B165C"/>
    <w:pPr>
      <w:tabs>
        <w:tab w:val="num" w:pos="1134"/>
      </w:tabs>
      <w:spacing w:after="120"/>
      <w:ind w:left="1134" w:hanging="567"/>
      <w:jc w:val="both"/>
    </w:pPr>
    <w:rPr>
      <w:rFonts w:eastAsia="Times New Roman" w:cs="Times New Roman"/>
      <w:szCs w:val="20"/>
    </w:rPr>
  </w:style>
  <w:style w:type="paragraph" w:customStyle="1" w:styleId="List1indent2text">
    <w:name w:val="List 1 indent 2 text"/>
    <w:basedOn w:val="Normal"/>
    <w:rsid w:val="007B165C"/>
    <w:pPr>
      <w:spacing w:after="120"/>
      <w:ind w:left="1701"/>
      <w:jc w:val="both"/>
    </w:pPr>
    <w:rPr>
      <w:rFonts w:eastAsia="Times New Roman" w:cs="Times New Roman"/>
      <w:sz w:val="20"/>
      <w:szCs w:val="20"/>
    </w:rPr>
  </w:style>
  <w:style w:type="paragraph" w:customStyle="1" w:styleId="List1indenttext">
    <w:name w:val="List 1 indent text"/>
    <w:basedOn w:val="Normal"/>
    <w:rsid w:val="007B165C"/>
    <w:pPr>
      <w:spacing w:after="120"/>
      <w:ind w:left="1134"/>
      <w:jc w:val="both"/>
    </w:pPr>
    <w:rPr>
      <w:rFonts w:eastAsia="Times New Roman" w:cs="Times New Roman"/>
      <w:szCs w:val="20"/>
    </w:rPr>
  </w:style>
  <w:style w:type="paragraph" w:customStyle="1" w:styleId="List1text">
    <w:name w:val="List 1 text"/>
    <w:basedOn w:val="Normal"/>
    <w:rsid w:val="007B165C"/>
    <w:pPr>
      <w:spacing w:after="120"/>
      <w:ind w:left="567"/>
      <w:jc w:val="both"/>
    </w:pPr>
    <w:rPr>
      <w:rFonts w:eastAsia="Times New Roman" w:cs="Times New Roman"/>
      <w:szCs w:val="20"/>
    </w:rPr>
  </w:style>
  <w:style w:type="paragraph" w:styleId="ListBullet">
    <w:name w:val="List Bullet"/>
    <w:basedOn w:val="Normal"/>
    <w:autoRedefine/>
    <w:rsid w:val="007B165C"/>
    <w:pPr>
      <w:spacing w:before="60" w:after="80"/>
      <w:ind w:left="354"/>
    </w:pPr>
    <w:rPr>
      <w:rFonts w:eastAsia="Times New Roman" w:cs="Times New Roman"/>
      <w:szCs w:val="24"/>
      <w:lang w:eastAsia="en-US"/>
    </w:rPr>
  </w:style>
  <w:style w:type="paragraph" w:styleId="ListNumber">
    <w:name w:val="List Number"/>
    <w:basedOn w:val="Normal"/>
    <w:rsid w:val="007B165C"/>
    <w:pPr>
      <w:tabs>
        <w:tab w:val="num" w:pos="360"/>
      </w:tabs>
      <w:ind w:left="360" w:hanging="360"/>
    </w:pPr>
    <w:rPr>
      <w:rFonts w:eastAsia="Times New Roman" w:cs="Times New Roman"/>
      <w:szCs w:val="24"/>
      <w:lang w:eastAsia="en-US"/>
    </w:rPr>
  </w:style>
  <w:style w:type="paragraph" w:styleId="NormalWeb">
    <w:name w:val="Normal (Web)"/>
    <w:basedOn w:val="Normal"/>
    <w:rsid w:val="007B165C"/>
    <w:rPr>
      <w:rFonts w:eastAsia="Times New Roman" w:cs="Times New Roman"/>
      <w:szCs w:val="24"/>
      <w:lang w:eastAsia="en-US"/>
    </w:rPr>
  </w:style>
  <w:style w:type="character" w:styleId="PageNumber">
    <w:name w:val="page number"/>
    <w:rsid w:val="007B165C"/>
    <w:rPr>
      <w:rFonts w:ascii="Arial" w:hAnsi="Arial" w:cs="Times New Roman"/>
      <w:sz w:val="20"/>
    </w:rPr>
  </w:style>
  <w:style w:type="paragraph" w:styleId="Quote">
    <w:name w:val="Quote"/>
    <w:basedOn w:val="Normal"/>
    <w:link w:val="QuoteChar"/>
    <w:qFormat/>
    <w:rsid w:val="007B165C"/>
    <w:pPr>
      <w:spacing w:before="60" w:after="60"/>
      <w:ind w:left="567" w:right="935"/>
      <w:jc w:val="both"/>
    </w:pPr>
    <w:rPr>
      <w:rFonts w:eastAsia="Times New Roman" w:cs="Times New Roman"/>
      <w:i/>
      <w:sz w:val="24"/>
      <w:szCs w:val="24"/>
      <w:lang w:val="x-none" w:eastAsia="en-US"/>
    </w:rPr>
  </w:style>
  <w:style w:type="character" w:customStyle="1" w:styleId="QuoteChar">
    <w:name w:val="Quote Char"/>
    <w:link w:val="Quote"/>
    <w:locked/>
    <w:rsid w:val="007B165C"/>
    <w:rPr>
      <w:rFonts w:ascii="Arial" w:hAnsi="Arial"/>
      <w:i/>
      <w:sz w:val="24"/>
      <w:szCs w:val="24"/>
      <w:lang w:val="x-none" w:eastAsia="en-US" w:bidi="ar-SA"/>
    </w:rPr>
  </w:style>
  <w:style w:type="paragraph" w:customStyle="1" w:styleId="References">
    <w:name w:val="References"/>
    <w:basedOn w:val="Normal"/>
    <w:rsid w:val="007B165C"/>
    <w:pPr>
      <w:numPr>
        <w:numId w:val="12"/>
      </w:numPr>
      <w:tabs>
        <w:tab w:val="left" w:pos="567"/>
      </w:tabs>
      <w:spacing w:after="120"/>
    </w:pPr>
    <w:rPr>
      <w:rFonts w:eastAsia="Times New Roman" w:cs="Times New Roman"/>
      <w:szCs w:val="20"/>
      <w:lang w:eastAsia="en-US"/>
    </w:rPr>
  </w:style>
  <w:style w:type="paragraph" w:styleId="Subtitle">
    <w:name w:val="Subtitle"/>
    <w:basedOn w:val="Normal"/>
    <w:link w:val="SubtitleChar"/>
    <w:qFormat/>
    <w:rsid w:val="007B165C"/>
    <w:pPr>
      <w:spacing w:after="60"/>
      <w:jc w:val="center"/>
      <w:outlineLvl w:val="1"/>
    </w:pPr>
    <w:rPr>
      <w:rFonts w:eastAsia="Times New Roman" w:cs="Times New Roman"/>
      <w:b/>
      <w:sz w:val="28"/>
      <w:szCs w:val="28"/>
      <w:lang w:val="x-none" w:eastAsia="en-US"/>
    </w:rPr>
  </w:style>
  <w:style w:type="character" w:customStyle="1" w:styleId="SubtitleChar">
    <w:name w:val="Subtitle Char"/>
    <w:link w:val="Subtitle"/>
    <w:locked/>
    <w:rsid w:val="007B165C"/>
    <w:rPr>
      <w:rFonts w:ascii="Arial" w:hAnsi="Arial"/>
      <w:b/>
      <w:sz w:val="28"/>
      <w:szCs w:val="28"/>
      <w:lang w:val="x-none" w:eastAsia="en-US" w:bidi="ar-SA"/>
    </w:rPr>
  </w:style>
  <w:style w:type="paragraph" w:styleId="TableofFigures">
    <w:name w:val="table of figures"/>
    <w:basedOn w:val="Normal"/>
    <w:next w:val="Normal"/>
    <w:semiHidden/>
    <w:rsid w:val="007B165C"/>
    <w:pPr>
      <w:tabs>
        <w:tab w:val="left" w:pos="1418"/>
        <w:tab w:val="right" w:pos="9639"/>
      </w:tabs>
      <w:spacing w:before="60" w:after="60"/>
      <w:ind w:left="1418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rsid w:val="007B165C"/>
    <w:pPr>
      <w:numPr>
        <w:numId w:val="13"/>
      </w:numPr>
      <w:spacing w:before="120" w:after="120"/>
      <w:jc w:val="center"/>
    </w:pPr>
    <w:rPr>
      <w:rFonts w:eastAsia="Times New Roman" w:cs="Times New Roman"/>
      <w:i/>
      <w:szCs w:val="20"/>
    </w:rPr>
  </w:style>
  <w:style w:type="paragraph" w:customStyle="1" w:styleId="Tabletext">
    <w:name w:val="Table_text"/>
    <w:basedOn w:val="Normal"/>
    <w:rsid w:val="007B165C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rFonts w:eastAsia="Times New Roman" w:cs="Times New Roman"/>
      <w:iCs/>
      <w:sz w:val="18"/>
      <w:szCs w:val="24"/>
      <w:lang w:val="en-US" w:eastAsia="en-US"/>
    </w:rPr>
  </w:style>
  <w:style w:type="character" w:customStyle="1" w:styleId="CharChar4">
    <w:name w:val="Char Char4"/>
    <w:locked/>
    <w:rsid w:val="007B165C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TOC1">
    <w:name w:val="toc 1"/>
    <w:basedOn w:val="Normal"/>
    <w:next w:val="Normal"/>
    <w:autoRedefine/>
    <w:rsid w:val="007B165C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eastAsia="Times New Roman" w:cs="Arial"/>
      <w:b/>
      <w:bCs/>
      <w:caps/>
      <w:szCs w:val="24"/>
      <w:lang w:eastAsia="en-US"/>
    </w:rPr>
  </w:style>
  <w:style w:type="paragraph" w:styleId="TOC2">
    <w:name w:val="toc 2"/>
    <w:basedOn w:val="Normal"/>
    <w:next w:val="Normal"/>
    <w:autoRedefine/>
    <w:rsid w:val="007B165C"/>
    <w:pPr>
      <w:tabs>
        <w:tab w:val="left" w:pos="851"/>
        <w:tab w:val="right" w:pos="9639"/>
      </w:tabs>
      <w:spacing w:before="120" w:after="120"/>
    </w:pPr>
    <w:rPr>
      <w:rFonts w:eastAsia="Times New Roman" w:cs="Times New Roman"/>
      <w:bCs/>
      <w:szCs w:val="20"/>
      <w:lang w:eastAsia="en-US"/>
    </w:rPr>
  </w:style>
  <w:style w:type="paragraph" w:styleId="TOC3">
    <w:name w:val="toc 3"/>
    <w:basedOn w:val="Normal"/>
    <w:next w:val="Normal"/>
    <w:autoRedefine/>
    <w:rsid w:val="007B165C"/>
    <w:pPr>
      <w:tabs>
        <w:tab w:val="left" w:pos="1701"/>
        <w:tab w:val="right" w:pos="9639"/>
      </w:tabs>
      <w:ind w:left="851"/>
    </w:pPr>
    <w:rPr>
      <w:rFonts w:eastAsia="Times New Roman" w:cs="Times New Roman"/>
      <w:sz w:val="20"/>
      <w:szCs w:val="20"/>
      <w:lang w:eastAsia="en-US"/>
    </w:rPr>
  </w:style>
  <w:style w:type="paragraph" w:styleId="TOC4">
    <w:name w:val="toc 4"/>
    <w:basedOn w:val="Normal"/>
    <w:next w:val="Normal"/>
    <w:autoRedefine/>
    <w:semiHidden/>
    <w:rsid w:val="007B165C"/>
    <w:pPr>
      <w:tabs>
        <w:tab w:val="left" w:pos="1701"/>
        <w:tab w:val="right" w:pos="9639"/>
      </w:tabs>
      <w:spacing w:before="240" w:after="240"/>
      <w:ind w:left="1701" w:hanging="1701"/>
    </w:pPr>
    <w:rPr>
      <w:rFonts w:ascii="Arial Bold" w:eastAsia="Times New Roman" w:hAnsi="Arial Bold" w:cs="Arial"/>
      <w:b/>
      <w:caps/>
      <w:noProof/>
    </w:rPr>
  </w:style>
  <w:style w:type="paragraph" w:styleId="TOC5">
    <w:name w:val="toc 5"/>
    <w:basedOn w:val="Normal"/>
    <w:next w:val="Normal"/>
    <w:autoRedefine/>
    <w:semiHidden/>
    <w:rsid w:val="007B165C"/>
    <w:pPr>
      <w:tabs>
        <w:tab w:val="left" w:pos="1134"/>
        <w:tab w:val="right" w:pos="9639"/>
      </w:tabs>
      <w:spacing w:before="120" w:after="120"/>
      <w:ind w:left="1134" w:hanging="1134"/>
    </w:pPr>
    <w:rPr>
      <w:rFonts w:eastAsia="Times New Roman" w:cs="Times New Roman"/>
      <w:b/>
      <w:szCs w:val="20"/>
      <w:lang w:eastAsia="en-US"/>
    </w:rPr>
  </w:style>
  <w:style w:type="paragraph" w:styleId="TOC6">
    <w:name w:val="toc 6"/>
    <w:basedOn w:val="Normal"/>
    <w:next w:val="Normal"/>
    <w:autoRedefine/>
    <w:semiHidden/>
    <w:rsid w:val="007B165C"/>
    <w:pPr>
      <w:ind w:left="960"/>
    </w:pPr>
    <w:rPr>
      <w:rFonts w:eastAsia="Times New Roman" w:cs="Times New Roman"/>
      <w:sz w:val="20"/>
      <w:szCs w:val="20"/>
      <w:lang w:eastAsia="en-US"/>
    </w:rPr>
  </w:style>
  <w:style w:type="paragraph" w:styleId="TOC7">
    <w:name w:val="toc 7"/>
    <w:basedOn w:val="Normal"/>
    <w:next w:val="Normal"/>
    <w:autoRedefine/>
    <w:semiHidden/>
    <w:rsid w:val="007B165C"/>
    <w:pPr>
      <w:ind w:left="1200"/>
    </w:pPr>
    <w:rPr>
      <w:rFonts w:eastAsia="Times New Roman" w:cs="Times New Roman"/>
      <w:sz w:val="20"/>
      <w:szCs w:val="20"/>
      <w:lang w:eastAsia="en-US"/>
    </w:rPr>
  </w:style>
  <w:style w:type="paragraph" w:styleId="TOC8">
    <w:name w:val="toc 8"/>
    <w:basedOn w:val="Normal"/>
    <w:next w:val="Normal"/>
    <w:autoRedefine/>
    <w:semiHidden/>
    <w:rsid w:val="007B165C"/>
    <w:pPr>
      <w:ind w:left="1440"/>
    </w:pPr>
    <w:rPr>
      <w:rFonts w:eastAsia="Times New Roman" w:cs="Times New Roman"/>
      <w:sz w:val="20"/>
      <w:szCs w:val="20"/>
      <w:lang w:eastAsia="en-US"/>
    </w:rPr>
  </w:style>
  <w:style w:type="paragraph" w:styleId="TOC9">
    <w:name w:val="toc 9"/>
    <w:basedOn w:val="Normal"/>
    <w:next w:val="Normal"/>
    <w:autoRedefine/>
    <w:semiHidden/>
    <w:rsid w:val="007B165C"/>
    <w:pPr>
      <w:ind w:left="1680"/>
    </w:pPr>
    <w:rPr>
      <w:rFonts w:eastAsia="Times New Roman" w:cs="Times New Roman"/>
      <w:sz w:val="20"/>
      <w:szCs w:val="20"/>
      <w:lang w:eastAsia="en-US"/>
    </w:rPr>
  </w:style>
  <w:style w:type="table" w:styleId="TableGrid">
    <w:name w:val="Table Grid"/>
    <w:basedOn w:val="TableNormal"/>
    <w:rsid w:val="007B165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Heading1">
    <w:name w:val="Annex Heading 1"/>
    <w:basedOn w:val="Normal"/>
    <w:next w:val="BodyText"/>
    <w:rsid w:val="007B165C"/>
    <w:pPr>
      <w:spacing w:before="120" w:after="120"/>
    </w:pPr>
    <w:rPr>
      <w:rFonts w:eastAsia="Times New Roman" w:cs="Arial"/>
      <w:b/>
      <w:caps/>
      <w:sz w:val="24"/>
      <w:szCs w:val="24"/>
    </w:rPr>
  </w:style>
  <w:style w:type="paragraph" w:customStyle="1" w:styleId="AnnexHeading2">
    <w:name w:val="Annex Heading 2"/>
    <w:basedOn w:val="Normal"/>
    <w:next w:val="BodyText"/>
    <w:rsid w:val="007B165C"/>
    <w:pPr>
      <w:spacing w:before="120" w:after="120"/>
    </w:pPr>
    <w:rPr>
      <w:rFonts w:eastAsia="Times New Roman" w:cs="Arial"/>
      <w:b/>
      <w:lang w:eastAsia="en-US"/>
    </w:rPr>
  </w:style>
  <w:style w:type="paragraph" w:customStyle="1" w:styleId="AnnexHeading3">
    <w:name w:val="Annex Heading 3"/>
    <w:basedOn w:val="Normal"/>
    <w:next w:val="Normal"/>
    <w:rsid w:val="007B165C"/>
    <w:pPr>
      <w:spacing w:before="120" w:after="120"/>
    </w:pPr>
    <w:rPr>
      <w:rFonts w:eastAsia="Times New Roman" w:cs="Arial"/>
      <w:szCs w:val="24"/>
    </w:rPr>
  </w:style>
  <w:style w:type="paragraph" w:customStyle="1" w:styleId="AnnexHeading4">
    <w:name w:val="Annex Heading 4"/>
    <w:basedOn w:val="Normal"/>
    <w:next w:val="BodyText"/>
    <w:rsid w:val="007B165C"/>
    <w:pPr>
      <w:spacing w:before="120" w:after="120"/>
    </w:pPr>
    <w:rPr>
      <w:rFonts w:eastAsia="Times New Roman" w:cs="Arial"/>
      <w:szCs w:val="24"/>
    </w:rPr>
  </w:style>
  <w:style w:type="paragraph" w:styleId="List2">
    <w:name w:val="List 2"/>
    <w:basedOn w:val="Normal"/>
    <w:rsid w:val="007B165C"/>
    <w:pPr>
      <w:ind w:left="566" w:hanging="283"/>
    </w:pPr>
    <w:rPr>
      <w:rFonts w:eastAsia="Times New Roman" w:cs="Times New Roman"/>
      <w:szCs w:val="24"/>
      <w:lang w:eastAsia="en-US"/>
    </w:rPr>
  </w:style>
  <w:style w:type="paragraph" w:styleId="BodyTextIndent3">
    <w:name w:val="Body Text Indent 3"/>
    <w:basedOn w:val="Normal"/>
    <w:link w:val="BodyTextIndent3Char"/>
    <w:rsid w:val="007B165C"/>
    <w:pPr>
      <w:spacing w:after="120"/>
      <w:ind w:left="1134"/>
    </w:pPr>
    <w:rPr>
      <w:rFonts w:eastAsia="Times New Roman" w:cs="Times New Roman"/>
      <w:lang w:val="x-none" w:eastAsia="en-US"/>
    </w:rPr>
  </w:style>
  <w:style w:type="character" w:customStyle="1" w:styleId="BodyTextIndent3Char">
    <w:name w:val="Body Text Indent 3 Char"/>
    <w:link w:val="BodyTextIndent3"/>
    <w:locked/>
    <w:rsid w:val="007B165C"/>
    <w:rPr>
      <w:rFonts w:ascii="Arial" w:hAnsi="Arial"/>
      <w:sz w:val="22"/>
      <w:szCs w:val="22"/>
      <w:lang w:val="x-none" w:eastAsia="en-US" w:bidi="ar-SA"/>
    </w:rPr>
  </w:style>
  <w:style w:type="paragraph" w:customStyle="1" w:styleId="AppendixHeading1">
    <w:name w:val="Appendix Heading 1"/>
    <w:basedOn w:val="Normal"/>
    <w:next w:val="BodyText"/>
    <w:rsid w:val="007B165C"/>
    <w:pPr>
      <w:numPr>
        <w:numId w:val="14"/>
      </w:numPr>
      <w:spacing w:before="120" w:after="120"/>
    </w:pPr>
    <w:rPr>
      <w:rFonts w:eastAsia="Times New Roman"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7B165C"/>
    <w:pPr>
      <w:numPr>
        <w:ilvl w:val="1"/>
        <w:numId w:val="14"/>
      </w:numPr>
      <w:spacing w:before="120" w:after="120"/>
    </w:pPr>
    <w:rPr>
      <w:rFonts w:eastAsia="Times New Roman" w:cs="Arial"/>
      <w:b/>
    </w:rPr>
  </w:style>
  <w:style w:type="paragraph" w:styleId="BodyTextFirstIndent">
    <w:name w:val="Body Text First Indent"/>
    <w:basedOn w:val="BodyText"/>
    <w:link w:val="BodyTextFirstIndentChar"/>
    <w:rsid w:val="007B165C"/>
    <w:pPr>
      <w:ind w:firstLine="210"/>
      <w:jc w:val="left"/>
    </w:pPr>
    <w:rPr>
      <w:rFonts w:eastAsia="Times New Roman" w:cs="Times New Roman"/>
      <w:sz w:val="24"/>
      <w:szCs w:val="24"/>
      <w:lang w:val="x-none" w:eastAsia="en-US"/>
    </w:rPr>
  </w:style>
  <w:style w:type="character" w:customStyle="1" w:styleId="BodyTextFirstIndentChar">
    <w:name w:val="Body Text First Indent Char"/>
    <w:link w:val="BodyTextFirstIndent"/>
    <w:locked/>
    <w:rsid w:val="007B165C"/>
    <w:rPr>
      <w:rFonts w:ascii="Arial" w:hAnsi="Arial"/>
      <w:sz w:val="24"/>
      <w:szCs w:val="24"/>
      <w:lang w:val="x-none" w:eastAsia="en-US" w:bidi="ar-SA"/>
    </w:rPr>
  </w:style>
  <w:style w:type="paragraph" w:styleId="BodyText2">
    <w:name w:val="Body Text 2"/>
    <w:basedOn w:val="Normal"/>
    <w:link w:val="BodyText2Char"/>
    <w:rsid w:val="007B165C"/>
    <w:pPr>
      <w:spacing w:after="120" w:line="480" w:lineRule="auto"/>
    </w:pPr>
    <w:rPr>
      <w:rFonts w:eastAsia="Times New Roman" w:cs="Times New Roman"/>
      <w:sz w:val="24"/>
      <w:szCs w:val="24"/>
      <w:lang w:val="x-none" w:eastAsia="en-US"/>
    </w:rPr>
  </w:style>
  <w:style w:type="character" w:customStyle="1" w:styleId="BodyText2Char">
    <w:name w:val="Body Text 2 Char"/>
    <w:link w:val="BodyText2"/>
    <w:locked/>
    <w:rsid w:val="007B165C"/>
    <w:rPr>
      <w:rFonts w:ascii="Arial" w:hAnsi="Arial"/>
      <w:sz w:val="24"/>
      <w:szCs w:val="24"/>
      <w:lang w:val="x-none" w:eastAsia="en-US" w:bidi="ar-SA"/>
    </w:rPr>
  </w:style>
  <w:style w:type="paragraph" w:styleId="BodyTextFirstIndent2">
    <w:name w:val="Body Text First Indent 2"/>
    <w:basedOn w:val="BodyTextIndent"/>
    <w:link w:val="BodyTextFirstIndent2Char"/>
    <w:rsid w:val="007B165C"/>
    <w:pPr>
      <w:ind w:firstLine="210"/>
    </w:pPr>
    <w:rPr>
      <w:rFonts w:eastAsia="Times New Roman" w:cs="Times New Roman"/>
      <w:sz w:val="24"/>
      <w:szCs w:val="24"/>
      <w:lang w:val="x-none" w:eastAsia="en-US"/>
    </w:rPr>
  </w:style>
  <w:style w:type="character" w:customStyle="1" w:styleId="BodyTextFirstIndent2Char">
    <w:name w:val="Body Text First Indent 2 Char"/>
    <w:link w:val="BodyTextFirstIndent2"/>
    <w:locked/>
    <w:rsid w:val="007B165C"/>
    <w:rPr>
      <w:rFonts w:ascii="Arial" w:hAnsi="Arial"/>
      <w:sz w:val="24"/>
      <w:szCs w:val="24"/>
      <w:lang w:val="x-none" w:eastAsia="en-US" w:bidi="ar-SA"/>
    </w:rPr>
  </w:style>
  <w:style w:type="paragraph" w:customStyle="1" w:styleId="AppendixHeading3">
    <w:name w:val="Appendix Heading 3"/>
    <w:basedOn w:val="Normal"/>
    <w:next w:val="Normal"/>
    <w:rsid w:val="007B165C"/>
    <w:pPr>
      <w:numPr>
        <w:ilvl w:val="2"/>
        <w:numId w:val="14"/>
      </w:numPr>
      <w:spacing w:before="120" w:after="120"/>
    </w:pPr>
    <w:rPr>
      <w:rFonts w:eastAsia="Times New Roman" w:cs="Arial"/>
    </w:rPr>
  </w:style>
  <w:style w:type="paragraph" w:styleId="ListParagraph">
    <w:name w:val="List Paragraph"/>
    <w:basedOn w:val="Normal"/>
    <w:qFormat/>
    <w:rsid w:val="007B165C"/>
    <w:pPr>
      <w:ind w:left="720"/>
    </w:pPr>
    <w:rPr>
      <w:rFonts w:eastAsia="Times New Roman" w:cs="Times New Roman"/>
      <w:szCs w:val="24"/>
      <w:lang w:eastAsia="en-US"/>
    </w:rPr>
  </w:style>
  <w:style w:type="paragraph" w:customStyle="1" w:styleId="Default">
    <w:name w:val="Default"/>
    <w:rsid w:val="007B16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v-SE" w:eastAsia="en-GB"/>
    </w:rPr>
  </w:style>
  <w:style w:type="paragraph" w:styleId="TOCHeading">
    <w:name w:val="TOC Heading"/>
    <w:basedOn w:val="Heading1"/>
    <w:next w:val="Normal"/>
    <w:qFormat/>
    <w:rsid w:val="007B165C"/>
    <w:pPr>
      <w:keepLines/>
      <w:numPr>
        <w:numId w:val="0"/>
      </w:numPr>
      <w:spacing w:before="480" w:after="0" w:line="276" w:lineRule="auto"/>
      <w:outlineLvl w:val="9"/>
    </w:pPr>
    <w:rPr>
      <w:rFonts w:ascii="Cambria" w:eastAsia="Times New Roman" w:hAnsi="Cambria" w:cs="Times New Roman"/>
      <w:bCs/>
      <w:caps w:val="0"/>
      <w:color w:val="365F91"/>
      <w:kern w:val="0"/>
      <w:sz w:val="28"/>
      <w:szCs w:val="28"/>
      <w:lang w:val="sv-SE" w:eastAsia="en-US"/>
    </w:rPr>
  </w:style>
  <w:style w:type="numbering" w:styleId="ArticleSection">
    <w:name w:val="Outline List 3"/>
    <w:basedOn w:val="NoList"/>
    <w:semiHidden/>
    <w:unhideWhenUsed/>
    <w:rsid w:val="007B165C"/>
    <w:pPr>
      <w:numPr>
        <w:numId w:val="9"/>
      </w:numPr>
    </w:pPr>
  </w:style>
  <w:style w:type="paragraph" w:customStyle="1" w:styleId="Bullet1">
    <w:name w:val="Bullet 1"/>
    <w:basedOn w:val="Normal"/>
    <w:rsid w:val="007B165C"/>
    <w:pPr>
      <w:numPr>
        <w:numId w:val="28"/>
      </w:numPr>
      <w:tabs>
        <w:tab w:val="left" w:pos="1134"/>
      </w:tabs>
      <w:spacing w:after="120"/>
      <w:jc w:val="both"/>
      <w:outlineLvl w:val="0"/>
    </w:pPr>
    <w:rPr>
      <w:rFonts w:eastAsia="Times" w:cs="Times New Roman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BodyText">
    <w:name w:val="ArticleSection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8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9CF4EF-93E8-8E45-9374-F884F84FF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341</Words>
  <Characters>1946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VTS32</vt:lpstr>
    </vt:vector>
  </TitlesOfParts>
  <Company>Australian Maritime Safety Authority</Company>
  <LinksUpToDate>false</LinksUpToDate>
  <CharactersWithSpaces>2283</CharactersWithSpaces>
  <SharedDoc>false</SharedDoc>
  <HLinks>
    <vt:vector size="324" baseType="variant">
      <vt:variant>
        <vt:i4>1900596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_Toc216488874</vt:lpwstr>
      </vt:variant>
      <vt:variant>
        <vt:i4>1179703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_Toc272359280</vt:lpwstr>
      </vt:variant>
      <vt:variant>
        <vt:i4>1376310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_Toc304463755</vt:lpwstr>
      </vt:variant>
      <vt:variant>
        <vt:i4>1376310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_Toc304463754</vt:lpwstr>
      </vt:variant>
      <vt:variant>
        <vt:i4>1376310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_Toc304463753</vt:lpwstr>
      </vt:variant>
      <vt:variant>
        <vt:i4>1376310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_Toc304463752</vt:lpwstr>
      </vt:variant>
      <vt:variant>
        <vt:i4>1376310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_Toc304463751</vt:lpwstr>
      </vt:variant>
      <vt:variant>
        <vt:i4>1376310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_Toc304463750</vt:lpwstr>
      </vt:variant>
      <vt:variant>
        <vt:i4>1310774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_Toc304463749</vt:lpwstr>
      </vt:variant>
      <vt:variant>
        <vt:i4>1310774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_Toc304463748</vt:lpwstr>
      </vt:variant>
      <vt:variant>
        <vt:i4>1310774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_Toc304463747</vt:lpwstr>
      </vt:variant>
      <vt:variant>
        <vt:i4>1310774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_Toc304463746</vt:lpwstr>
      </vt:variant>
      <vt:variant>
        <vt:i4>1310774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_Toc304463745</vt:lpwstr>
      </vt:variant>
      <vt:variant>
        <vt:i4>1310774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_Toc304463744</vt:lpwstr>
      </vt:variant>
      <vt:variant>
        <vt:i4>1310774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_Toc304463743</vt:lpwstr>
      </vt:variant>
      <vt:variant>
        <vt:i4>1310774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_Toc304463742</vt:lpwstr>
      </vt:variant>
      <vt:variant>
        <vt:i4>1310774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_Toc304463741</vt:lpwstr>
      </vt:variant>
      <vt:variant>
        <vt:i4>1310774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_Toc304463740</vt:lpwstr>
      </vt:variant>
      <vt:variant>
        <vt:i4>1245238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_Toc304463739</vt:lpwstr>
      </vt:variant>
      <vt:variant>
        <vt:i4>1245238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_Toc304463738</vt:lpwstr>
      </vt:variant>
      <vt:variant>
        <vt:i4>1245238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_Toc304463735</vt:lpwstr>
      </vt:variant>
      <vt:variant>
        <vt:i4>1245238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_Toc304463734</vt:lpwstr>
      </vt:variant>
      <vt:variant>
        <vt:i4>1245238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_Toc304463733</vt:lpwstr>
      </vt:variant>
      <vt:variant>
        <vt:i4>1245238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_Toc304463732</vt:lpwstr>
      </vt:variant>
      <vt:variant>
        <vt:i4>1245238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_Toc304463731</vt:lpwstr>
      </vt:variant>
      <vt:variant>
        <vt:i4>1245238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_Toc304463730</vt:lpwstr>
      </vt:variant>
      <vt:variant>
        <vt:i4>1179702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_Toc304463729</vt:lpwstr>
      </vt:variant>
      <vt:variant>
        <vt:i4>1179702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_Toc304463728</vt:lpwstr>
      </vt:variant>
      <vt:variant>
        <vt:i4>1179702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_Toc304463727</vt:lpwstr>
      </vt:variant>
      <vt:variant>
        <vt:i4>1179702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_Toc304463726</vt:lpwstr>
      </vt:variant>
      <vt:variant>
        <vt:i4>1179702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_Toc304463725</vt:lpwstr>
      </vt:variant>
      <vt:variant>
        <vt:i4>1179702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_Toc304463724</vt:lpwstr>
      </vt:variant>
      <vt:variant>
        <vt:i4>1179702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_Toc304463723</vt:lpwstr>
      </vt:variant>
      <vt:variant>
        <vt:i4>1179702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_Toc304463722</vt:lpwstr>
      </vt:variant>
      <vt:variant>
        <vt:i4>1179702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_Toc304463721</vt:lpwstr>
      </vt:variant>
      <vt:variant>
        <vt:i4>1179702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_Toc304463720</vt:lpwstr>
      </vt:variant>
      <vt:variant>
        <vt:i4>1114166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_Toc304463719</vt:lpwstr>
      </vt:variant>
      <vt:variant>
        <vt:i4>1114166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_Toc304463718</vt:lpwstr>
      </vt:variant>
      <vt:variant>
        <vt:i4>1114166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_Toc304463717</vt:lpwstr>
      </vt:variant>
      <vt:variant>
        <vt:i4>1114166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_Toc304463716</vt:lpwstr>
      </vt:variant>
      <vt:variant>
        <vt:i4>1114166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_Toc304463715</vt:lpwstr>
      </vt:variant>
      <vt:variant>
        <vt:i4>1114166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_Toc304463714</vt:lpwstr>
      </vt:variant>
      <vt:variant>
        <vt:i4>1114166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_Toc304463713</vt:lpwstr>
      </vt:variant>
      <vt:variant>
        <vt:i4>1114166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_Toc304463712</vt:lpwstr>
      </vt:variant>
      <vt:variant>
        <vt:i4>1114166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_Toc304463711</vt:lpwstr>
      </vt:variant>
      <vt:variant>
        <vt:i4>1114166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_Toc304463710</vt:lpwstr>
      </vt:variant>
      <vt:variant>
        <vt:i4>1048630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_Toc304463709</vt:lpwstr>
      </vt:variant>
      <vt:variant>
        <vt:i4>1048630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_Toc304463708</vt:lpwstr>
      </vt:variant>
      <vt:variant>
        <vt:i4>1048630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_Toc304463707</vt:lpwstr>
      </vt:variant>
      <vt:variant>
        <vt:i4>1048630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_Toc304463706</vt:lpwstr>
      </vt:variant>
      <vt:variant>
        <vt:i4>1048630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_Toc304463705</vt:lpwstr>
      </vt:variant>
      <vt:variant>
        <vt:i4>1048630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_Toc304463704</vt:lpwstr>
      </vt:variant>
      <vt:variant>
        <vt:i4>983070</vt:i4>
      </vt:variant>
      <vt:variant>
        <vt:i4>3</vt:i4>
      </vt:variant>
      <vt:variant>
        <vt:i4>0</vt:i4>
      </vt:variant>
      <vt:variant>
        <vt:i4>5</vt:i4>
      </vt:variant>
      <vt:variant>
        <vt:lpwstr>http://www.iala-aism.org/</vt:lpwstr>
      </vt:variant>
      <vt:variant>
        <vt:lpwstr/>
      </vt:variant>
      <vt:variant>
        <vt:i4>3801177</vt:i4>
      </vt:variant>
      <vt:variant>
        <vt:i4>0</vt:i4>
      </vt:variant>
      <vt:variant>
        <vt:i4>0</vt:i4>
      </vt:variant>
      <vt:variant>
        <vt:i4>5</vt:i4>
      </vt:variant>
      <vt:variant>
        <vt:lpwstr>mailto:iala-aism@wanadoo.fr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VTS32</dc:title>
  <dc:subject/>
  <dc:creator>nat</dc:creator>
  <cp:keywords/>
  <dc:description/>
  <cp:lastModifiedBy>Mike Hadley (Home)</cp:lastModifiedBy>
  <cp:revision>9</cp:revision>
  <cp:lastPrinted>2012-02-14T21:59:00Z</cp:lastPrinted>
  <dcterms:created xsi:type="dcterms:W3CDTF">2012-07-07T09:56:00Z</dcterms:created>
  <dcterms:modified xsi:type="dcterms:W3CDTF">2012-08-15T09:20:00Z</dcterms:modified>
</cp:coreProperties>
</file>